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3B" w:rsidRDefault="0097623B" w:rsidP="0097623B">
      <w:r>
        <w:t>The Madison Parish Port Commission met in a regular session on Tuesday, December 21, 2021 at the Madison Parish Port Commission Office.  The meeting was called to order by Chairman Donald Frazier and a roll call was taken as follows:</w:t>
      </w:r>
    </w:p>
    <w:p w:rsidR="0097623B" w:rsidRDefault="0097623B" w:rsidP="0097623B"/>
    <w:p w:rsidR="0097623B" w:rsidRDefault="0097623B" w:rsidP="0097623B">
      <w:pPr>
        <w:tabs>
          <w:tab w:val="left" w:pos="-1440"/>
        </w:tabs>
        <w:ind w:left="3600" w:hanging="2880"/>
      </w:pPr>
      <w:r>
        <w:t>Commissioners present:        Donald Frazier, Charles Vining, Jim Tucker, Latasha Griffin</w:t>
      </w:r>
    </w:p>
    <w:p w:rsidR="0097623B" w:rsidRDefault="0097623B" w:rsidP="0097623B">
      <w:pPr>
        <w:tabs>
          <w:tab w:val="left" w:pos="-1440"/>
        </w:tabs>
        <w:ind w:left="3600" w:hanging="2880"/>
      </w:pPr>
      <w:r>
        <w:t xml:space="preserve">                                              </w:t>
      </w:r>
      <w:proofErr w:type="gramStart"/>
      <w:r>
        <w:t>and</w:t>
      </w:r>
      <w:proofErr w:type="gramEnd"/>
      <w:r>
        <w:t xml:space="preserve"> Isaiah Ross</w:t>
      </w:r>
    </w:p>
    <w:p w:rsidR="0097623B" w:rsidRDefault="0097623B" w:rsidP="0097623B">
      <w:pPr>
        <w:tabs>
          <w:tab w:val="left" w:pos="-1440"/>
        </w:tabs>
        <w:ind w:left="3600" w:hanging="2880"/>
      </w:pPr>
    </w:p>
    <w:p w:rsidR="0097623B" w:rsidRDefault="0097623B" w:rsidP="0097623B">
      <w:pPr>
        <w:tabs>
          <w:tab w:val="left" w:pos="-1440"/>
        </w:tabs>
        <w:ind w:left="3600" w:hanging="2880"/>
      </w:pPr>
      <w:r>
        <w:t xml:space="preserve">Commissioners absent:         Harold Allen and Robert Charles Brown </w:t>
      </w:r>
    </w:p>
    <w:p w:rsidR="0097623B" w:rsidRDefault="0097623B" w:rsidP="0097623B">
      <w:pPr>
        <w:tabs>
          <w:tab w:val="left" w:pos="-1440"/>
        </w:tabs>
        <w:ind w:left="3600" w:hanging="2880"/>
      </w:pPr>
      <w:r>
        <w:t xml:space="preserve">   </w:t>
      </w:r>
    </w:p>
    <w:p w:rsidR="0097623B" w:rsidRDefault="0097623B" w:rsidP="0097623B">
      <w:pPr>
        <w:tabs>
          <w:tab w:val="left" w:pos="-1440"/>
        </w:tabs>
        <w:ind w:left="3600" w:hanging="2880"/>
      </w:pPr>
      <w:r>
        <w:t xml:space="preserve">Other members present:         Patrick Terry Murphy, Executive Director &amp;  </w:t>
      </w:r>
    </w:p>
    <w:p w:rsidR="0097623B" w:rsidRDefault="0097623B" w:rsidP="0097623B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97623B" w:rsidRDefault="0097623B" w:rsidP="0097623B">
      <w:pPr>
        <w:tabs>
          <w:tab w:val="left" w:pos="-1440"/>
        </w:tabs>
        <w:ind w:left="3600" w:hanging="2880"/>
      </w:pPr>
    </w:p>
    <w:p w:rsidR="0097623B" w:rsidRDefault="0097623B" w:rsidP="0097623B">
      <w:pPr>
        <w:tabs>
          <w:tab w:val="left" w:pos="-1440"/>
        </w:tabs>
        <w:ind w:left="3600" w:hanging="2880"/>
      </w:pPr>
      <w:r>
        <w:t>Visitors:</w:t>
      </w:r>
      <w:r>
        <w:tab/>
        <w:t xml:space="preserve">None </w:t>
      </w:r>
    </w:p>
    <w:p w:rsidR="0098513B" w:rsidRDefault="0098513B" w:rsidP="0097623B">
      <w:pPr>
        <w:tabs>
          <w:tab w:val="left" w:pos="-1440"/>
        </w:tabs>
        <w:ind w:left="3600" w:hanging="2880"/>
      </w:pPr>
    </w:p>
    <w:p w:rsidR="0097623B" w:rsidRDefault="0097623B" w:rsidP="0097623B">
      <w:pPr>
        <w:tabs>
          <w:tab w:val="left" w:pos="-1440"/>
        </w:tabs>
        <w:ind w:left="3600" w:hanging="2880"/>
      </w:pPr>
    </w:p>
    <w:p w:rsidR="0097623B" w:rsidRDefault="0097623B" w:rsidP="0097623B">
      <w:pPr>
        <w:tabs>
          <w:tab w:val="left" w:pos="-1440"/>
        </w:tabs>
      </w:pPr>
      <w:r>
        <w:t xml:space="preserve">Public meeting held to discuss the 2022 Fiscal year budget(s).  </w:t>
      </w:r>
    </w:p>
    <w:p w:rsidR="0097623B" w:rsidRDefault="0097623B" w:rsidP="0097623B">
      <w:pPr>
        <w:tabs>
          <w:tab w:val="left" w:pos="-1440"/>
        </w:tabs>
      </w:pPr>
    </w:p>
    <w:p w:rsidR="0097623B" w:rsidRDefault="0097623B" w:rsidP="0097623B">
      <w:pPr>
        <w:tabs>
          <w:tab w:val="left" w:pos="-1440"/>
        </w:tabs>
      </w:pPr>
      <w:r>
        <w:t>Secretary Epps informed the board of the budgeted items that increased and</w:t>
      </w:r>
      <w:r w:rsidR="006B73CC">
        <w:t>/or</w:t>
      </w:r>
      <w:r>
        <w:t xml:space="preserve"> decreased due to </w:t>
      </w:r>
      <w:r w:rsidR="00CB1B43">
        <w:t>the reevaluations</w:t>
      </w:r>
      <w:r w:rsidR="002A6600">
        <w:t xml:space="preserve"> of items</w:t>
      </w:r>
      <w:r w:rsidR="00CB1B43">
        <w:t>.</w:t>
      </w:r>
    </w:p>
    <w:p w:rsidR="0097623B" w:rsidRDefault="0097623B" w:rsidP="0097623B">
      <w:pPr>
        <w:tabs>
          <w:tab w:val="left" w:pos="-1440"/>
        </w:tabs>
      </w:pPr>
    </w:p>
    <w:p w:rsidR="0097623B" w:rsidRDefault="0097623B" w:rsidP="0097623B">
      <w:pPr>
        <w:tabs>
          <w:tab w:val="left" w:pos="-1440"/>
        </w:tabs>
      </w:pPr>
      <w:r>
        <w:t>Public meeting adjourned.</w:t>
      </w:r>
    </w:p>
    <w:p w:rsidR="0097623B" w:rsidRDefault="0097623B" w:rsidP="0097623B">
      <w:pPr>
        <w:tabs>
          <w:tab w:val="left" w:pos="-1440"/>
        </w:tabs>
      </w:pPr>
    </w:p>
    <w:p w:rsidR="0097623B" w:rsidRDefault="0097623B" w:rsidP="0097623B">
      <w:pPr>
        <w:tabs>
          <w:tab w:val="left" w:pos="-1440"/>
        </w:tabs>
      </w:pPr>
      <w:r>
        <w:t>Regular meeting opened</w:t>
      </w:r>
      <w:r w:rsidR="002A6600">
        <w:t>.</w:t>
      </w:r>
    </w:p>
    <w:p w:rsidR="00FF12AD" w:rsidRDefault="00FF12AD" w:rsidP="0097623B">
      <w:pPr>
        <w:tabs>
          <w:tab w:val="left" w:pos="-1440"/>
        </w:tabs>
      </w:pPr>
    </w:p>
    <w:p w:rsidR="00F01143" w:rsidRDefault="00F01143" w:rsidP="0097623B">
      <w:pPr>
        <w:tabs>
          <w:tab w:val="left" w:pos="-1440"/>
        </w:tabs>
      </w:pPr>
      <w:r>
        <w:t>Director Murphy informed the board on old business topic.  Rail Vehicle services were approved by the City of Minneapolis on a project that</w:t>
      </w:r>
      <w:r w:rsidR="00AC50CE">
        <w:t xml:space="preserve"> will</w:t>
      </w:r>
      <w:r>
        <w:t xml:space="preserve"> d</w:t>
      </w:r>
      <w:r w:rsidR="00AC50CE">
        <w:t>irectly</w:t>
      </w:r>
      <w:r>
        <w:t xml:space="preserve"> assist the location at the Port.</w:t>
      </w:r>
    </w:p>
    <w:p w:rsidR="00F01143" w:rsidRDefault="00F01143" w:rsidP="0097623B">
      <w:pPr>
        <w:tabs>
          <w:tab w:val="left" w:pos="-1440"/>
        </w:tabs>
      </w:pPr>
    </w:p>
    <w:p w:rsidR="00F01143" w:rsidRDefault="00F01143" w:rsidP="00F01143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Vice Chairman Vining and seconded by Commissioner Tucker, on approving the previous meeting minutes on </w:t>
      </w:r>
      <w:r>
        <w:t xml:space="preserve">Tuesday, November 16, 2021. </w:t>
      </w:r>
      <w:r>
        <w:rPr>
          <w:sz w:val="23"/>
          <w:szCs w:val="23"/>
        </w:rPr>
        <w:t>The minutes were approved with no necessary corrections. Motion carried unanimously.</w:t>
      </w:r>
    </w:p>
    <w:p w:rsidR="00F01143" w:rsidRDefault="00F01143" w:rsidP="00F01143">
      <w:pPr>
        <w:tabs>
          <w:tab w:val="left" w:pos="-1440"/>
        </w:tabs>
        <w:rPr>
          <w:sz w:val="23"/>
          <w:szCs w:val="23"/>
        </w:rPr>
      </w:pPr>
    </w:p>
    <w:p w:rsidR="00F01143" w:rsidRDefault="00F01143" w:rsidP="00F01143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Vice-Chairman Vining questioned the dates of the CD(s) for renewal.  Epps explained that the CD(s) are 6 month</w:t>
      </w:r>
      <w:r w:rsidR="00624538">
        <w:rPr>
          <w:sz w:val="23"/>
          <w:szCs w:val="23"/>
        </w:rPr>
        <w:t>s</w:t>
      </w:r>
      <w:r>
        <w:rPr>
          <w:sz w:val="23"/>
          <w:szCs w:val="23"/>
        </w:rPr>
        <w:t xml:space="preserve"> and annually.</w:t>
      </w:r>
      <w:r w:rsidR="00624538">
        <w:rPr>
          <w:sz w:val="23"/>
          <w:szCs w:val="23"/>
        </w:rPr>
        <w:t xml:space="preserve">  Vice-Chairman Vining suggest finding out the ra</w:t>
      </w:r>
      <w:r w:rsidR="00902BB9">
        <w:rPr>
          <w:sz w:val="23"/>
          <w:szCs w:val="23"/>
        </w:rPr>
        <w:t>tes of CD(s) at different banks for more interest on accounts.  Commissioner Tucker questioned whether all past dues invoices were current</w:t>
      </w:r>
      <w:r w:rsidR="008C115C">
        <w:rPr>
          <w:sz w:val="23"/>
          <w:szCs w:val="23"/>
        </w:rPr>
        <w:t>.  E</w:t>
      </w:r>
      <w:r w:rsidR="006B73CC">
        <w:rPr>
          <w:sz w:val="23"/>
          <w:szCs w:val="23"/>
        </w:rPr>
        <w:t>pps explained that all past due invoices are</w:t>
      </w:r>
      <w:r w:rsidR="008C115C">
        <w:rPr>
          <w:sz w:val="23"/>
          <w:szCs w:val="23"/>
        </w:rPr>
        <w:t xml:space="preserve"> current.  Vice-Chairman </w:t>
      </w:r>
      <w:r w:rsidR="00FF2AC8">
        <w:rPr>
          <w:sz w:val="23"/>
          <w:szCs w:val="23"/>
        </w:rPr>
        <w:t xml:space="preserve">Vining </w:t>
      </w:r>
      <w:r w:rsidR="008C115C">
        <w:rPr>
          <w:sz w:val="23"/>
          <w:szCs w:val="23"/>
        </w:rPr>
        <w:t xml:space="preserve">questioned if Complex Chemical is receiving all the natural gas required for </w:t>
      </w:r>
      <w:r w:rsidR="00FF2AC8">
        <w:rPr>
          <w:sz w:val="23"/>
          <w:szCs w:val="23"/>
        </w:rPr>
        <w:t>the entity.</w:t>
      </w:r>
      <w:r w:rsidR="008C115C">
        <w:rPr>
          <w:sz w:val="23"/>
          <w:szCs w:val="23"/>
        </w:rPr>
        <w:t xml:space="preserve">  Director Murphy answered that the entity is receiving the proper gas for the location and that gas is available for all entities at the Port now.</w:t>
      </w:r>
    </w:p>
    <w:p w:rsidR="000B616B" w:rsidRDefault="000B616B" w:rsidP="00F01143">
      <w:pPr>
        <w:tabs>
          <w:tab w:val="left" w:pos="-1440"/>
        </w:tabs>
        <w:rPr>
          <w:sz w:val="23"/>
          <w:szCs w:val="23"/>
        </w:rPr>
      </w:pPr>
    </w:p>
    <w:p w:rsidR="00F01143" w:rsidRDefault="00F01143" w:rsidP="00F01143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Tucker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Ross, the financial reports were approved with no necessary changes.  Motion carried unanimously.</w:t>
      </w:r>
    </w:p>
    <w:p w:rsidR="00F01143" w:rsidRDefault="00F01143" w:rsidP="00F01143">
      <w:pPr>
        <w:rPr>
          <w:sz w:val="23"/>
          <w:szCs w:val="23"/>
        </w:rPr>
      </w:pPr>
    </w:p>
    <w:p w:rsidR="008F46A9" w:rsidRDefault="008F46A9" w:rsidP="008F46A9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motion given by Vice Chairman Vining and seconded by Commissioner Ross, on approving the Fiscal year budgets of 2022</w:t>
      </w:r>
      <w:r>
        <w:t xml:space="preserve">. </w:t>
      </w:r>
      <w:r>
        <w:rPr>
          <w:sz w:val="23"/>
          <w:szCs w:val="23"/>
        </w:rPr>
        <w:t>The budgets were approved with no necessary corrections. Motion carried unanimously.</w:t>
      </w:r>
    </w:p>
    <w:p w:rsidR="00F01143" w:rsidRDefault="00F01143" w:rsidP="0097623B">
      <w:pPr>
        <w:tabs>
          <w:tab w:val="left" w:pos="-1440"/>
        </w:tabs>
        <w:rPr>
          <w:sz w:val="23"/>
          <w:szCs w:val="23"/>
        </w:rPr>
      </w:pPr>
    </w:p>
    <w:p w:rsidR="0097623B" w:rsidRDefault="0097623B" w:rsidP="0097623B">
      <w:pPr>
        <w:tabs>
          <w:tab w:val="left" w:pos="-1440"/>
        </w:tabs>
        <w:rPr>
          <w:sz w:val="23"/>
          <w:szCs w:val="23"/>
        </w:rPr>
      </w:pPr>
    </w:p>
    <w:p w:rsidR="0097623B" w:rsidRDefault="0097623B" w:rsidP="0097623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Roll Call</w:t>
      </w:r>
    </w:p>
    <w:p w:rsidR="0097623B" w:rsidRDefault="002A6600" w:rsidP="0097623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YEAS: 5</w:t>
      </w:r>
    </w:p>
    <w:p w:rsidR="0097623B" w:rsidRDefault="0097623B" w:rsidP="0097623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NAYS</w:t>
      </w:r>
      <w:proofErr w:type="gramStart"/>
      <w:r>
        <w:rPr>
          <w:sz w:val="23"/>
          <w:szCs w:val="23"/>
        </w:rPr>
        <w:t>:0</w:t>
      </w:r>
      <w:proofErr w:type="gramEnd"/>
    </w:p>
    <w:p w:rsidR="0097623B" w:rsidRDefault="0097623B" w:rsidP="0097623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97623B" w:rsidRDefault="002A6600" w:rsidP="0097623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ABSENT</w:t>
      </w:r>
      <w:proofErr w:type="gramStart"/>
      <w:r>
        <w:rPr>
          <w:sz w:val="23"/>
          <w:szCs w:val="23"/>
        </w:rPr>
        <w:t>:2</w:t>
      </w:r>
      <w:proofErr w:type="gramEnd"/>
    </w:p>
    <w:p w:rsidR="0097623B" w:rsidRDefault="0097623B" w:rsidP="0097623B">
      <w:pPr>
        <w:tabs>
          <w:tab w:val="left" w:pos="-1440"/>
        </w:tabs>
        <w:rPr>
          <w:sz w:val="23"/>
          <w:szCs w:val="23"/>
        </w:rPr>
      </w:pPr>
    </w:p>
    <w:p w:rsidR="0097623B" w:rsidRDefault="0097623B" w:rsidP="0097623B">
      <w:pPr>
        <w:tabs>
          <w:tab w:val="left" w:pos="-1440"/>
        </w:tabs>
        <w:rPr>
          <w:sz w:val="23"/>
          <w:szCs w:val="23"/>
        </w:rPr>
      </w:pPr>
    </w:p>
    <w:p w:rsidR="0097623B" w:rsidRPr="00FF2AC8" w:rsidRDefault="0097623B" w:rsidP="00FF2AC8">
      <w:pPr>
        <w:rPr>
          <w:sz w:val="23"/>
          <w:szCs w:val="23"/>
          <w:highlight w:val="yellow"/>
        </w:rPr>
      </w:pPr>
      <w:r w:rsidRPr="003E68FB">
        <w:rPr>
          <w:sz w:val="23"/>
          <w:szCs w:val="23"/>
        </w:rPr>
        <w:t xml:space="preserve">Murphy discussed the </w:t>
      </w:r>
      <w:r w:rsidR="003E68FB">
        <w:rPr>
          <w:sz w:val="23"/>
          <w:szCs w:val="23"/>
        </w:rPr>
        <w:t>Smart Port Funding meeting</w:t>
      </w:r>
      <w:r w:rsidRPr="003E68FB">
        <w:rPr>
          <w:sz w:val="23"/>
          <w:szCs w:val="23"/>
        </w:rPr>
        <w:t>.</w:t>
      </w:r>
      <w:r w:rsidR="003E68FB">
        <w:rPr>
          <w:sz w:val="23"/>
          <w:szCs w:val="23"/>
        </w:rPr>
        <w:t xml:space="preserve">  Louisiana has established a water institute </w:t>
      </w:r>
      <w:r w:rsidR="006B73CC">
        <w:rPr>
          <w:sz w:val="23"/>
          <w:szCs w:val="23"/>
        </w:rPr>
        <w:t>which created</w:t>
      </w:r>
      <w:r w:rsidR="003E68FB">
        <w:rPr>
          <w:sz w:val="23"/>
          <w:szCs w:val="23"/>
        </w:rPr>
        <w:t xml:space="preserve"> technology to place on tug boats to determine sound in the Mississippi river and it will also show where sand bars are </w:t>
      </w:r>
      <w:r w:rsidR="006B73CC">
        <w:rPr>
          <w:sz w:val="23"/>
          <w:szCs w:val="23"/>
        </w:rPr>
        <w:t>popping up</w:t>
      </w:r>
      <w:r w:rsidR="003E68FB">
        <w:rPr>
          <w:sz w:val="23"/>
          <w:szCs w:val="23"/>
        </w:rPr>
        <w:t>.  Funding is available for Port improvements.</w:t>
      </w:r>
      <w:r w:rsidR="00FF4230">
        <w:rPr>
          <w:sz w:val="23"/>
          <w:szCs w:val="23"/>
        </w:rPr>
        <w:t xml:space="preserve">  Chairman Frazier question if this entity would have a cost for the Port or will the state take care of the cost.  Murphy added that there was no discussion of a cost match for either entity.  Although that could change has meetings progress.</w:t>
      </w:r>
    </w:p>
    <w:p w:rsidR="0097623B" w:rsidRPr="003E68FB" w:rsidRDefault="0097623B" w:rsidP="0097623B">
      <w:pPr>
        <w:tabs>
          <w:tab w:val="left" w:pos="-1440"/>
        </w:tabs>
        <w:rPr>
          <w:sz w:val="23"/>
          <w:szCs w:val="23"/>
        </w:rPr>
      </w:pPr>
    </w:p>
    <w:p w:rsidR="0097623B" w:rsidRDefault="0097623B" w:rsidP="0097623B">
      <w:pPr>
        <w:tabs>
          <w:tab w:val="left" w:pos="-1440"/>
        </w:tabs>
        <w:rPr>
          <w:sz w:val="23"/>
          <w:szCs w:val="23"/>
        </w:rPr>
      </w:pPr>
      <w:r w:rsidRPr="003E68FB">
        <w:rPr>
          <w:sz w:val="23"/>
          <w:szCs w:val="23"/>
        </w:rPr>
        <w:t>Director Murphy provided an update</w:t>
      </w:r>
      <w:r w:rsidR="00FF2AC8">
        <w:rPr>
          <w:sz w:val="23"/>
          <w:szCs w:val="23"/>
        </w:rPr>
        <w:t xml:space="preserve"> on</w:t>
      </w:r>
      <w:r w:rsidRPr="003E68FB">
        <w:rPr>
          <w:sz w:val="23"/>
          <w:szCs w:val="23"/>
        </w:rPr>
        <w:t xml:space="preserve"> </w:t>
      </w:r>
      <w:r w:rsidR="00FF4230">
        <w:rPr>
          <w:sz w:val="23"/>
          <w:szCs w:val="23"/>
        </w:rPr>
        <w:t xml:space="preserve">the </w:t>
      </w:r>
      <w:proofErr w:type="spellStart"/>
      <w:r w:rsidR="003175E1">
        <w:rPr>
          <w:sz w:val="23"/>
          <w:szCs w:val="23"/>
        </w:rPr>
        <w:t>InFra</w:t>
      </w:r>
      <w:proofErr w:type="spellEnd"/>
      <w:r w:rsidR="003175E1">
        <w:rPr>
          <w:sz w:val="23"/>
          <w:szCs w:val="23"/>
        </w:rPr>
        <w:t>-Grant</w:t>
      </w:r>
      <w:r w:rsidR="00FF4230">
        <w:rPr>
          <w:sz w:val="23"/>
          <w:szCs w:val="23"/>
        </w:rPr>
        <w:t xml:space="preserve"> status.  As of today the project is underway in Magee, Arkansas</w:t>
      </w:r>
      <w:r w:rsidR="000B05A7">
        <w:rPr>
          <w:sz w:val="23"/>
          <w:szCs w:val="23"/>
        </w:rPr>
        <w:t>.  Hopefully the project will</w:t>
      </w:r>
      <w:r w:rsidR="00FF4230">
        <w:rPr>
          <w:sz w:val="23"/>
          <w:szCs w:val="23"/>
        </w:rPr>
        <w:t xml:space="preserve"> begin in</w:t>
      </w:r>
      <w:r w:rsidR="00FF2AC8">
        <w:rPr>
          <w:sz w:val="23"/>
          <w:szCs w:val="23"/>
        </w:rPr>
        <w:t xml:space="preserve"> mid-</w:t>
      </w:r>
      <w:r w:rsidR="00FF4230">
        <w:rPr>
          <w:sz w:val="23"/>
          <w:szCs w:val="23"/>
        </w:rPr>
        <w:t xml:space="preserve"> July </w:t>
      </w:r>
      <w:r w:rsidR="00FF2AC8">
        <w:rPr>
          <w:sz w:val="23"/>
          <w:szCs w:val="23"/>
        </w:rPr>
        <w:t xml:space="preserve">for the Port of Madison </w:t>
      </w:r>
      <w:r w:rsidR="00FF4230">
        <w:rPr>
          <w:sz w:val="23"/>
          <w:szCs w:val="23"/>
        </w:rPr>
        <w:t>which is the last phase of the project.</w:t>
      </w:r>
    </w:p>
    <w:p w:rsidR="00FF4230" w:rsidRPr="003E68FB" w:rsidRDefault="00FF4230" w:rsidP="0097623B">
      <w:pPr>
        <w:tabs>
          <w:tab w:val="left" w:pos="-1440"/>
        </w:tabs>
        <w:rPr>
          <w:sz w:val="23"/>
          <w:szCs w:val="23"/>
        </w:rPr>
      </w:pPr>
    </w:p>
    <w:p w:rsidR="0097623B" w:rsidRDefault="000B05A7" w:rsidP="0097623B">
      <w:pPr>
        <w:rPr>
          <w:sz w:val="23"/>
          <w:szCs w:val="23"/>
        </w:rPr>
      </w:pPr>
      <w:r>
        <w:rPr>
          <w:sz w:val="23"/>
          <w:szCs w:val="23"/>
        </w:rPr>
        <w:t>Murphy discussed future activities with tenant</w:t>
      </w:r>
      <w:r w:rsidR="0097623B" w:rsidRPr="003E68FB">
        <w:rPr>
          <w:sz w:val="23"/>
          <w:szCs w:val="23"/>
        </w:rPr>
        <w:t xml:space="preserve"> </w:t>
      </w:r>
      <w:r>
        <w:rPr>
          <w:sz w:val="23"/>
          <w:szCs w:val="23"/>
        </w:rPr>
        <w:t>Consolidate Grain &amp;Barge (</w:t>
      </w:r>
      <w:r w:rsidR="00FF4230">
        <w:rPr>
          <w:sz w:val="23"/>
          <w:szCs w:val="23"/>
        </w:rPr>
        <w:t>CGB)</w:t>
      </w:r>
      <w:r>
        <w:rPr>
          <w:sz w:val="23"/>
          <w:szCs w:val="23"/>
        </w:rPr>
        <w:t>.The entity is looking to put several millions into the operation at the Madison Parish Port.  In talks of adding an additional conveyor and more employees.</w:t>
      </w:r>
    </w:p>
    <w:p w:rsidR="000B05A7" w:rsidRDefault="000B05A7" w:rsidP="0097623B">
      <w:pPr>
        <w:rPr>
          <w:sz w:val="23"/>
          <w:szCs w:val="23"/>
        </w:rPr>
      </w:pPr>
    </w:p>
    <w:p w:rsidR="000B05A7" w:rsidRPr="003E68FB" w:rsidRDefault="000B05A7" w:rsidP="0097623B">
      <w:pPr>
        <w:rPr>
          <w:sz w:val="23"/>
          <w:szCs w:val="23"/>
        </w:rPr>
      </w:pPr>
      <w:r>
        <w:rPr>
          <w:sz w:val="23"/>
          <w:szCs w:val="23"/>
        </w:rPr>
        <w:t>Murphy updated the board on Si</w:t>
      </w:r>
      <w:r w:rsidR="00FF2AC8">
        <w:rPr>
          <w:sz w:val="23"/>
          <w:szCs w:val="23"/>
        </w:rPr>
        <w:t xml:space="preserve">mplot operations. </w:t>
      </w:r>
      <w:r>
        <w:rPr>
          <w:sz w:val="23"/>
          <w:szCs w:val="23"/>
        </w:rPr>
        <w:t xml:space="preserve"> </w:t>
      </w:r>
      <w:r w:rsidR="00FF2AC8">
        <w:rPr>
          <w:sz w:val="23"/>
          <w:szCs w:val="23"/>
        </w:rPr>
        <w:t>Th</w:t>
      </w:r>
      <w:r>
        <w:rPr>
          <w:sz w:val="23"/>
          <w:szCs w:val="23"/>
        </w:rPr>
        <w:t xml:space="preserve">e entity has place </w:t>
      </w:r>
      <w:r w:rsidR="00FF2AC8">
        <w:rPr>
          <w:sz w:val="23"/>
          <w:szCs w:val="23"/>
        </w:rPr>
        <w:t>a new line in from the tank farm</w:t>
      </w:r>
      <w:r>
        <w:rPr>
          <w:sz w:val="23"/>
          <w:szCs w:val="23"/>
        </w:rPr>
        <w:t>.</w:t>
      </w:r>
      <w:r w:rsidR="00467CDC">
        <w:rPr>
          <w:sz w:val="23"/>
          <w:szCs w:val="23"/>
        </w:rPr>
        <w:t xml:space="preserve">  Murphy</w:t>
      </w:r>
      <w:r w:rsidR="00FF2AC8">
        <w:rPr>
          <w:sz w:val="23"/>
          <w:szCs w:val="23"/>
        </w:rPr>
        <w:t xml:space="preserve"> discussed more land options with</w:t>
      </w:r>
      <w:r w:rsidR="00467CDC">
        <w:rPr>
          <w:sz w:val="23"/>
          <w:szCs w:val="23"/>
        </w:rPr>
        <w:t xml:space="preserve"> the entity.  Simplot operations has expanded greatly.</w:t>
      </w:r>
    </w:p>
    <w:p w:rsidR="0097623B" w:rsidRDefault="0097623B" w:rsidP="0097623B">
      <w:pPr>
        <w:rPr>
          <w:sz w:val="23"/>
          <w:szCs w:val="23"/>
        </w:rPr>
      </w:pPr>
    </w:p>
    <w:p w:rsidR="00467CDC" w:rsidRDefault="00467CDC" w:rsidP="00467CDC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Ross, to move into executive session.  Motion carried unanimously.</w:t>
      </w:r>
    </w:p>
    <w:p w:rsidR="00467CDC" w:rsidRDefault="00467CDC" w:rsidP="00467CDC">
      <w:pPr>
        <w:rPr>
          <w:sz w:val="23"/>
          <w:szCs w:val="23"/>
        </w:rPr>
      </w:pPr>
    </w:p>
    <w:p w:rsidR="00467CDC" w:rsidRDefault="00467CDC" w:rsidP="00467CDC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Griffin, to end the executive session and return to regular session.  Motion carried unanimously.</w:t>
      </w:r>
    </w:p>
    <w:p w:rsidR="00467CDC" w:rsidRDefault="00467CDC" w:rsidP="00467CDC">
      <w:pPr>
        <w:rPr>
          <w:sz w:val="23"/>
          <w:szCs w:val="23"/>
        </w:rPr>
      </w:pPr>
    </w:p>
    <w:p w:rsidR="00467CDC" w:rsidRDefault="00467CDC" w:rsidP="00467CDC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Griffin, to give 10% increment increases to the D</w:t>
      </w:r>
      <w:r w:rsidR="003175E1">
        <w:rPr>
          <w:sz w:val="23"/>
          <w:szCs w:val="23"/>
        </w:rPr>
        <w:t>irector and Secretary/Treasurer.</w:t>
      </w:r>
      <w:r>
        <w:rPr>
          <w:sz w:val="23"/>
          <w:szCs w:val="23"/>
        </w:rPr>
        <w:t xml:space="preserve">  Motion carried unanimously.</w:t>
      </w:r>
    </w:p>
    <w:p w:rsidR="00467CDC" w:rsidRDefault="00467CDC" w:rsidP="00467CDC">
      <w:pPr>
        <w:rPr>
          <w:sz w:val="23"/>
          <w:szCs w:val="23"/>
        </w:rPr>
      </w:pPr>
    </w:p>
    <w:p w:rsidR="0097623B" w:rsidRPr="003E68FB" w:rsidRDefault="0097623B" w:rsidP="0097623B">
      <w:pPr>
        <w:tabs>
          <w:tab w:val="left" w:pos="-1440"/>
        </w:tabs>
        <w:rPr>
          <w:sz w:val="23"/>
          <w:szCs w:val="23"/>
        </w:rPr>
      </w:pPr>
      <w:bookmarkStart w:id="0" w:name="_GoBack"/>
      <w:bookmarkEnd w:id="0"/>
      <w:r w:rsidRPr="003E68FB">
        <w:rPr>
          <w:sz w:val="23"/>
          <w:szCs w:val="23"/>
        </w:rPr>
        <w:t>Roll Call</w:t>
      </w:r>
    </w:p>
    <w:p w:rsidR="0097623B" w:rsidRPr="003E68FB" w:rsidRDefault="00467CDC" w:rsidP="0097623B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YEAS: 5</w:t>
      </w:r>
    </w:p>
    <w:p w:rsidR="0097623B" w:rsidRPr="003E68FB" w:rsidRDefault="0097623B" w:rsidP="0097623B">
      <w:pPr>
        <w:tabs>
          <w:tab w:val="left" w:pos="-1440"/>
        </w:tabs>
        <w:rPr>
          <w:sz w:val="23"/>
          <w:szCs w:val="23"/>
        </w:rPr>
      </w:pPr>
      <w:r w:rsidRPr="003E68FB">
        <w:rPr>
          <w:sz w:val="23"/>
          <w:szCs w:val="23"/>
        </w:rPr>
        <w:t>NAYS: 0</w:t>
      </w:r>
    </w:p>
    <w:p w:rsidR="0097623B" w:rsidRPr="003E68FB" w:rsidRDefault="0097623B" w:rsidP="0097623B">
      <w:pPr>
        <w:tabs>
          <w:tab w:val="left" w:pos="-1440"/>
        </w:tabs>
        <w:rPr>
          <w:sz w:val="23"/>
          <w:szCs w:val="23"/>
        </w:rPr>
      </w:pPr>
      <w:r w:rsidRPr="003E68FB">
        <w:rPr>
          <w:sz w:val="23"/>
          <w:szCs w:val="23"/>
        </w:rPr>
        <w:t>ABSTAIN: 0</w:t>
      </w:r>
    </w:p>
    <w:p w:rsidR="0097623B" w:rsidRDefault="00467CDC" w:rsidP="0097623B">
      <w:pPr>
        <w:rPr>
          <w:b/>
          <w:sz w:val="23"/>
          <w:szCs w:val="23"/>
        </w:rPr>
      </w:pPr>
      <w:r>
        <w:rPr>
          <w:sz w:val="23"/>
          <w:szCs w:val="23"/>
        </w:rPr>
        <w:t>ABSENT: 2</w:t>
      </w:r>
      <w:r w:rsidR="0097623B" w:rsidRPr="003E68FB">
        <w:rPr>
          <w:sz w:val="23"/>
          <w:szCs w:val="23"/>
        </w:rPr>
        <w:br/>
      </w:r>
      <w:r w:rsidR="0097623B" w:rsidRPr="003E68FB">
        <w:rPr>
          <w:b/>
          <w:sz w:val="23"/>
          <w:szCs w:val="23"/>
        </w:rPr>
        <w:t>Public comments: N/A</w:t>
      </w:r>
    </w:p>
    <w:p w:rsidR="0097623B" w:rsidRDefault="0097623B" w:rsidP="0097623B">
      <w:pPr>
        <w:rPr>
          <w:b/>
          <w:sz w:val="23"/>
          <w:szCs w:val="23"/>
        </w:rPr>
      </w:pPr>
    </w:p>
    <w:p w:rsidR="0097623B" w:rsidRDefault="0097623B" w:rsidP="0097623B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97623B" w:rsidRDefault="0097623B" w:rsidP="0097623B">
      <w:pPr>
        <w:rPr>
          <w:sz w:val="22"/>
          <w:szCs w:val="22"/>
        </w:rPr>
      </w:pPr>
    </w:p>
    <w:p w:rsidR="0097623B" w:rsidRDefault="0097623B" w:rsidP="0097623B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97623B" w:rsidRDefault="0097623B" w:rsidP="0097623B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8D57B7" w:rsidRDefault="008D57B7"/>
    <w:sectPr w:rsidR="008D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3B"/>
    <w:rsid w:val="000B05A7"/>
    <w:rsid w:val="000B616B"/>
    <w:rsid w:val="002A6600"/>
    <w:rsid w:val="002B3185"/>
    <w:rsid w:val="003175E1"/>
    <w:rsid w:val="003E68FB"/>
    <w:rsid w:val="00467CDC"/>
    <w:rsid w:val="00624538"/>
    <w:rsid w:val="006B73CC"/>
    <w:rsid w:val="0085061D"/>
    <w:rsid w:val="008C115C"/>
    <w:rsid w:val="008D57B7"/>
    <w:rsid w:val="008F46A9"/>
    <w:rsid w:val="00902BB9"/>
    <w:rsid w:val="0097623B"/>
    <w:rsid w:val="0098513B"/>
    <w:rsid w:val="00A20836"/>
    <w:rsid w:val="00AC50CE"/>
    <w:rsid w:val="00CB1B43"/>
    <w:rsid w:val="00F01143"/>
    <w:rsid w:val="00FF12AD"/>
    <w:rsid w:val="00FF2AC8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93E1-039F-47BC-B696-15D1D62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4</cp:revision>
  <cp:lastPrinted>2022-01-25T21:19:00Z</cp:lastPrinted>
  <dcterms:created xsi:type="dcterms:W3CDTF">2022-01-20T17:13:00Z</dcterms:created>
  <dcterms:modified xsi:type="dcterms:W3CDTF">2022-01-25T21:22:00Z</dcterms:modified>
</cp:coreProperties>
</file>